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C14" w:rsidRDefault="000E0C14" w:rsidP="000E0C14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皮肤科</w:t>
      </w:r>
      <w:r w:rsidR="004B05B9">
        <w:rPr>
          <w:rFonts w:hint="eastAsia"/>
          <w:b/>
          <w:bCs/>
          <w:sz w:val="28"/>
          <w:szCs w:val="28"/>
        </w:rPr>
        <w:t>脉</w:t>
      </w:r>
      <w:bookmarkStart w:id="0" w:name="_GoBack"/>
      <w:bookmarkEnd w:id="0"/>
      <w:r w:rsidRPr="000E0C14">
        <w:rPr>
          <w:rFonts w:hint="eastAsia"/>
          <w:b/>
          <w:bCs/>
          <w:sz w:val="28"/>
          <w:szCs w:val="28"/>
        </w:rPr>
        <w:t>泻疗法</w:t>
      </w:r>
      <w:r>
        <w:rPr>
          <w:rFonts w:hint="eastAsia"/>
          <w:b/>
          <w:bCs/>
          <w:sz w:val="28"/>
          <w:szCs w:val="28"/>
        </w:rPr>
        <w:t>理论授课与药物</w:t>
      </w:r>
      <w:r>
        <w:rPr>
          <w:rFonts w:hint="eastAsia"/>
          <w:b/>
          <w:bCs/>
          <w:sz w:val="28"/>
          <w:szCs w:val="28"/>
        </w:rPr>
        <w:t>配伍</w:t>
      </w:r>
      <w:r>
        <w:rPr>
          <w:rFonts w:hint="eastAsia"/>
          <w:b/>
          <w:bCs/>
          <w:sz w:val="28"/>
          <w:szCs w:val="28"/>
        </w:rPr>
        <w:t>炮制工艺视频</w:t>
      </w:r>
    </w:p>
    <w:p w:rsidR="006C6130" w:rsidRPr="000E0C14" w:rsidRDefault="000E0C14" w:rsidP="000E0C14">
      <w:pPr>
        <w:jc w:val="center"/>
        <w:rPr>
          <w:b/>
          <w:bCs/>
          <w:sz w:val="28"/>
          <w:szCs w:val="28"/>
        </w:rPr>
      </w:pPr>
      <w:r w:rsidRPr="000E0C14">
        <w:rPr>
          <w:rFonts w:hint="eastAsia"/>
          <w:b/>
          <w:bCs/>
          <w:sz w:val="28"/>
          <w:szCs w:val="28"/>
        </w:rPr>
        <w:t>后期剪辑制作标准及技术要求</w:t>
      </w:r>
    </w:p>
    <w:p w:rsidR="000E0C14" w:rsidRPr="000E0C14" w:rsidRDefault="000E0C14" w:rsidP="000E0C14">
      <w:pPr>
        <w:rPr>
          <w:sz w:val="28"/>
          <w:szCs w:val="28"/>
        </w:rPr>
      </w:pPr>
      <w:r w:rsidRPr="000E0C14">
        <w:rPr>
          <w:rFonts w:hint="eastAsia"/>
          <w:sz w:val="28"/>
          <w:szCs w:val="28"/>
        </w:rPr>
        <w:t>一、</w:t>
      </w:r>
      <w:r w:rsidRPr="000E0C14">
        <w:rPr>
          <w:sz w:val="28"/>
          <w:szCs w:val="28"/>
        </w:rPr>
        <w:t>制作标准与技术要求</w:t>
      </w:r>
    </w:p>
    <w:p w:rsidR="000E0C14" w:rsidRDefault="000E0C14" w:rsidP="000E0C1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 w:rsidRPr="000E0C14">
        <w:rPr>
          <w:sz w:val="28"/>
          <w:szCs w:val="28"/>
        </w:rPr>
        <w:t>视频格式</w:t>
      </w:r>
      <w:r>
        <w:rPr>
          <w:rFonts w:hint="eastAsia"/>
          <w:sz w:val="28"/>
          <w:szCs w:val="28"/>
        </w:rPr>
        <w:t>：</w:t>
      </w:r>
    </w:p>
    <w:p w:rsidR="000E0C14" w:rsidRPr="000E0C14" w:rsidRDefault="000E0C14" w:rsidP="000E0C14">
      <w:pPr>
        <w:ind w:firstLineChars="200" w:firstLine="560"/>
        <w:rPr>
          <w:sz w:val="28"/>
          <w:szCs w:val="28"/>
        </w:rPr>
      </w:pPr>
      <w:r w:rsidRPr="000E0C14">
        <w:rPr>
          <w:sz w:val="28"/>
          <w:szCs w:val="28"/>
        </w:rPr>
        <w:t>输出格式为MP4，分辨率1920×1080（高清），帧率25fps；</w:t>
      </w:r>
    </w:p>
    <w:p w:rsidR="000E0C14" w:rsidRDefault="000E0C14" w:rsidP="000E0C1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 w:rsidRPr="000E0C14">
        <w:rPr>
          <w:sz w:val="28"/>
          <w:szCs w:val="28"/>
        </w:rPr>
        <w:t>剪辑与节奏控制：</w:t>
      </w:r>
    </w:p>
    <w:p w:rsidR="000E0C14" w:rsidRPr="000E0C14" w:rsidRDefault="000E0C14" w:rsidP="000E0C14">
      <w:pPr>
        <w:ind w:firstLineChars="200" w:firstLine="560"/>
        <w:rPr>
          <w:sz w:val="28"/>
          <w:szCs w:val="28"/>
        </w:rPr>
      </w:pPr>
      <w:r w:rsidRPr="000E0C14">
        <w:rPr>
          <w:sz w:val="28"/>
          <w:szCs w:val="28"/>
        </w:rPr>
        <w:t>根据内容重点进行合理剪辑，确保逻辑清晰、节奏适宜；</w:t>
      </w:r>
    </w:p>
    <w:p w:rsidR="000E0C14" w:rsidRDefault="000E0C14" w:rsidP="000E0C1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</w:t>
      </w:r>
      <w:r w:rsidRPr="000E0C14">
        <w:rPr>
          <w:sz w:val="28"/>
          <w:szCs w:val="28"/>
        </w:rPr>
        <w:t>调色与画面优化：</w:t>
      </w:r>
    </w:p>
    <w:p w:rsidR="000E0C14" w:rsidRPr="000E0C14" w:rsidRDefault="000E0C14" w:rsidP="000E0C14">
      <w:pPr>
        <w:ind w:firstLineChars="200" w:firstLine="560"/>
        <w:rPr>
          <w:sz w:val="28"/>
          <w:szCs w:val="28"/>
        </w:rPr>
      </w:pPr>
      <w:r w:rsidRPr="000E0C14">
        <w:rPr>
          <w:sz w:val="28"/>
          <w:szCs w:val="28"/>
        </w:rPr>
        <w:t>统一画面色调，提升视觉质感，确保画面整洁、专业；</w:t>
      </w:r>
    </w:p>
    <w:p w:rsidR="000E0C14" w:rsidRDefault="000E0C14" w:rsidP="000E0C1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.</w:t>
      </w:r>
      <w:r w:rsidRPr="000E0C14">
        <w:rPr>
          <w:sz w:val="28"/>
          <w:szCs w:val="28"/>
        </w:rPr>
        <w:t>音频处理：</w:t>
      </w:r>
    </w:p>
    <w:p w:rsidR="000E0C14" w:rsidRPr="000E0C14" w:rsidRDefault="000E0C14" w:rsidP="000E0C14">
      <w:pPr>
        <w:ind w:firstLineChars="200" w:firstLine="560"/>
        <w:rPr>
          <w:sz w:val="28"/>
          <w:szCs w:val="28"/>
        </w:rPr>
      </w:pPr>
      <w:r w:rsidRPr="000E0C14">
        <w:rPr>
          <w:sz w:val="28"/>
          <w:szCs w:val="28"/>
        </w:rPr>
        <w:t>消除杂音，增强人声清晰度，配乐与音效使用恰当；</w:t>
      </w:r>
    </w:p>
    <w:p w:rsidR="000E0C14" w:rsidRDefault="000E0C14" w:rsidP="000E0C1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.</w:t>
      </w:r>
      <w:r w:rsidRPr="000E0C14">
        <w:rPr>
          <w:sz w:val="28"/>
          <w:szCs w:val="28"/>
        </w:rPr>
        <w:t>字幕制作：</w:t>
      </w:r>
    </w:p>
    <w:p w:rsidR="000E0C14" w:rsidRPr="000E0C14" w:rsidRDefault="000E0C14" w:rsidP="000E0C14">
      <w:pPr>
        <w:ind w:firstLineChars="200" w:firstLine="560"/>
        <w:rPr>
          <w:sz w:val="28"/>
          <w:szCs w:val="28"/>
        </w:rPr>
      </w:pPr>
      <w:r w:rsidRPr="000E0C14">
        <w:rPr>
          <w:sz w:val="28"/>
          <w:szCs w:val="28"/>
        </w:rPr>
        <w:t>提供藏文字幕，确保准确、排版规范；</w:t>
      </w:r>
    </w:p>
    <w:p w:rsidR="000E0C14" w:rsidRDefault="000E0C14" w:rsidP="000E0C1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.</w:t>
      </w:r>
      <w:r w:rsidRPr="000E0C14">
        <w:rPr>
          <w:sz w:val="28"/>
          <w:szCs w:val="28"/>
        </w:rPr>
        <w:t>视觉包装系统：</w:t>
      </w:r>
    </w:p>
    <w:p w:rsidR="000E0C14" w:rsidRPr="000E0C14" w:rsidRDefault="000E0C14" w:rsidP="000E0C14">
      <w:pPr>
        <w:ind w:firstLineChars="200" w:firstLine="560"/>
        <w:rPr>
          <w:sz w:val="28"/>
          <w:szCs w:val="28"/>
        </w:rPr>
      </w:pPr>
      <w:r w:rsidRPr="000E0C14">
        <w:rPr>
          <w:sz w:val="28"/>
          <w:szCs w:val="28"/>
        </w:rPr>
        <w:t>设计统一的片头片尾，融合藏医文化符号与现代医学元素；制定专家介绍与药品说明的动态图文版式，确保品牌识别一致。</w:t>
      </w:r>
    </w:p>
    <w:p w:rsidR="000E0C14" w:rsidRPr="000E0C14" w:rsidRDefault="000E0C14" w:rsidP="000E0C14">
      <w:pPr>
        <w:rPr>
          <w:sz w:val="28"/>
          <w:szCs w:val="28"/>
        </w:rPr>
      </w:pPr>
      <w:r w:rsidRPr="000E0C14">
        <w:rPr>
          <w:rFonts w:hint="eastAsia"/>
          <w:sz w:val="28"/>
          <w:szCs w:val="28"/>
        </w:rPr>
        <w:t>二、</w:t>
      </w:r>
      <w:r>
        <w:rPr>
          <w:rFonts w:hint="eastAsia"/>
          <w:sz w:val="28"/>
          <w:szCs w:val="28"/>
        </w:rPr>
        <w:t>制作</w:t>
      </w:r>
      <w:r w:rsidRPr="000E0C14">
        <w:rPr>
          <w:sz w:val="28"/>
          <w:szCs w:val="28"/>
        </w:rPr>
        <w:t>周期</w:t>
      </w:r>
    </w:p>
    <w:p w:rsidR="000E0C14" w:rsidRPr="000E0C14" w:rsidRDefault="000E0C14" w:rsidP="000E0C14">
      <w:pPr>
        <w:ind w:firstLineChars="200" w:firstLine="560"/>
        <w:rPr>
          <w:rFonts w:hint="eastAsia"/>
          <w:sz w:val="28"/>
          <w:szCs w:val="28"/>
        </w:rPr>
      </w:pPr>
      <w:r w:rsidRPr="000E0C14">
        <w:rPr>
          <w:sz w:val="28"/>
          <w:szCs w:val="28"/>
        </w:rPr>
        <w:t>总制作周期约为25个工作日，具体时间可根据甲方审核进度适当调整。</w:t>
      </w:r>
    </w:p>
    <w:sectPr w:rsidR="000E0C14" w:rsidRPr="000E0C14" w:rsidSect="00967C4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14"/>
    <w:rsid w:val="000E0C14"/>
    <w:rsid w:val="000E1AD3"/>
    <w:rsid w:val="00487D50"/>
    <w:rsid w:val="004B05B9"/>
    <w:rsid w:val="00653EB7"/>
    <w:rsid w:val="006C6130"/>
    <w:rsid w:val="00967C44"/>
    <w:rsid w:val="00BA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97235F"/>
  <w15:chartTrackingRefBased/>
  <w15:docId w15:val="{0ACA225F-FFF8-404D-B6E6-59C4FC58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2</cp:revision>
  <dcterms:created xsi:type="dcterms:W3CDTF">2025-11-17T15:19:00Z</dcterms:created>
  <dcterms:modified xsi:type="dcterms:W3CDTF">2025-11-17T15:26:00Z</dcterms:modified>
</cp:coreProperties>
</file>